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2F1C57">
        <w:rPr>
          <w:rFonts w:ascii="Times New Roman" w:eastAsiaTheme="minorHAnsi" w:hAnsi="Times New Roman" w:cs="Times New Roman"/>
          <w:sz w:val="24"/>
          <w:szCs w:val="24"/>
          <w:lang w:eastAsia="en-US"/>
        </w:rPr>
        <w:t>илологический ф</w:t>
      </w: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акультет </w:t>
      </w: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160750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1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4C40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160750" w:rsidRPr="00160750" w:rsidRDefault="00160750" w:rsidP="00BC0D8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="00BC0D8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C0D84" w:rsidRPr="00BC0D84">
        <w:rPr>
          <w:rFonts w:ascii="Times New Roman" w:eastAsia="Times New Roman" w:hAnsi="Times New Roman" w:cs="Times New Roman"/>
          <w:sz w:val="24"/>
          <w:szCs w:val="24"/>
        </w:rPr>
        <w:t>Основы иностранной филологии</w:t>
      </w:r>
      <w:r w:rsidR="00BC0D8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A00B3">
        <w:rPr>
          <w:rFonts w:ascii="Times New Roman" w:eastAsia="Times New Roman" w:hAnsi="Times New Roman" w:cs="Times New Roman"/>
          <w:sz w:val="24"/>
          <w:szCs w:val="24"/>
        </w:rPr>
        <w:t xml:space="preserve"> (западные языки)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BC0D84">
        <w:rPr>
          <w:rFonts w:ascii="Times New Roman" w:eastAsia="Times New Roman" w:hAnsi="Times New Roman" w:cs="Times New Roman"/>
          <w:sz w:val="24"/>
          <w:szCs w:val="24"/>
        </w:rPr>
        <w:t>формирование способности</w:t>
      </w:r>
      <w:r w:rsidR="00BC0D84" w:rsidRPr="00BC0D84">
        <w:rPr>
          <w:rFonts w:ascii="Times New Roman" w:eastAsia="Times New Roman" w:hAnsi="Times New Roman" w:cs="Times New Roman"/>
          <w:sz w:val="24"/>
          <w:szCs w:val="24"/>
        </w:rPr>
        <w:t xml:space="preserve"> осветить вопросы социолингвистической характеристики современных германских и романских языков, определить область их распространения в Европе и за ее пределами, уточнить объект романо-германской филологии как самостоятельной научной и учебной дисциплины.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BC0D84" w:rsidRDefault="00BC0D84" w:rsidP="00BC0D84">
      <w:pPr>
        <w:numPr>
          <w:ilvl w:val="0"/>
          <w:numId w:val="11"/>
        </w:numPr>
        <w:tabs>
          <w:tab w:val="clear" w:pos="1391"/>
          <w:tab w:val="num" w:pos="142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знаний</w:t>
      </w:r>
      <w:r w:rsidRPr="00BC0D84">
        <w:rPr>
          <w:rFonts w:ascii="Times New Roman" w:eastAsia="Times New Roman" w:hAnsi="Times New Roman" w:cs="Times New Roman"/>
          <w:sz w:val="24"/>
          <w:szCs w:val="24"/>
        </w:rPr>
        <w:t xml:space="preserve"> основных положений и компетенций в области истории и теории иностранного  языка и литературы, теории коммуникации, филологического анализа и интерпретации текста, представление об общност</w:t>
      </w:r>
      <w:r>
        <w:rPr>
          <w:rFonts w:ascii="Times New Roman" w:eastAsia="Times New Roman" w:hAnsi="Times New Roman" w:cs="Times New Roman"/>
          <w:sz w:val="24"/>
          <w:szCs w:val="24"/>
        </w:rPr>
        <w:t>и германских и романских языков;</w:t>
      </w:r>
    </w:p>
    <w:p w:rsidR="00160750" w:rsidRPr="00160750" w:rsidRDefault="00BC0D84" w:rsidP="00BC0D84">
      <w:pPr>
        <w:numPr>
          <w:ilvl w:val="0"/>
          <w:numId w:val="11"/>
        </w:numPr>
        <w:tabs>
          <w:tab w:val="clear" w:pos="1391"/>
          <w:tab w:val="num" w:pos="142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750"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FD41C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FD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(ролевые, имитации, деловые);</w:t>
      </w:r>
    </w:p>
    <w:p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418"/>
        <w:gridCol w:w="1559"/>
        <w:gridCol w:w="2268"/>
      </w:tblGrid>
      <w:tr w:rsidR="00160750" w:rsidRPr="00C14564" w:rsidTr="00BC0D8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418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559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2268" w:type="dxa"/>
          </w:tcPr>
          <w:p w:rsidR="00160750" w:rsidRPr="00C14564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BC0D84" w:rsidTr="00BC0D8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BC0D84" w:rsidRPr="00BC0D84" w:rsidRDefault="00BC0D84" w:rsidP="00BC0D8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4">
              <w:rPr>
                <w:rFonts w:ascii="Times New Roman" w:hAnsi="Times New Roman" w:cs="Times New Roman"/>
                <w:sz w:val="24"/>
                <w:szCs w:val="24"/>
              </w:rPr>
              <w:t xml:space="preserve">Этапы развития филологии. Истоки </w:t>
            </w:r>
            <w:proofErr w:type="gramStart"/>
            <w:r w:rsidRPr="00BC0D84">
              <w:rPr>
                <w:rFonts w:ascii="Times New Roman" w:hAnsi="Times New Roman" w:cs="Times New Roman"/>
                <w:sz w:val="24"/>
                <w:szCs w:val="24"/>
              </w:rPr>
              <w:t>европейской</w:t>
            </w:r>
            <w:proofErr w:type="gramEnd"/>
            <w:r w:rsidRPr="00BC0D84">
              <w:rPr>
                <w:rFonts w:ascii="Times New Roman" w:hAnsi="Times New Roman" w:cs="Times New Roman"/>
                <w:sz w:val="24"/>
                <w:szCs w:val="24"/>
              </w:rPr>
              <w:t xml:space="preserve"> и древневосточной филологической</w:t>
            </w:r>
          </w:p>
          <w:p w:rsidR="00160750" w:rsidRPr="00C14564" w:rsidRDefault="00BC0D84" w:rsidP="00BC0D8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C0D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традиции</w:t>
            </w:r>
            <w:proofErr w:type="spellEnd"/>
            <w:r w:rsidRPr="00BC0D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984" w:type="dxa"/>
          </w:tcPr>
          <w:p w:rsidR="00160750" w:rsidRPr="00C14564" w:rsidRDefault="00FD41C1" w:rsidP="00BC0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41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 w:rsidR="00BC0D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материала.</w:t>
            </w:r>
          </w:p>
        </w:tc>
        <w:tc>
          <w:tcPr>
            <w:tcW w:w="1418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</w:t>
            </w:r>
          </w:p>
        </w:tc>
        <w:tc>
          <w:tcPr>
            <w:tcW w:w="1559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Письменное задание</w:t>
            </w:r>
          </w:p>
        </w:tc>
        <w:tc>
          <w:tcPr>
            <w:tcW w:w="2268" w:type="dxa"/>
          </w:tcPr>
          <w:p w:rsidR="00BC0D84" w:rsidRPr="00BC0D84" w:rsidRDefault="00BC0D84" w:rsidP="00BC0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Л. Г. Филологический анализ текста : основы теории, принципы и аспекты анализа: учеб</w:t>
            </w:r>
            <w:proofErr w:type="gramStart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 студентов </w:t>
            </w:r>
            <w:proofErr w:type="spellStart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специальностей вузов / </w:t>
            </w:r>
            <w:proofErr w:type="spellStart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>Л.Г.Бабенко</w:t>
            </w:r>
            <w:proofErr w:type="spellEnd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Екатеринбург; М.: </w:t>
            </w:r>
            <w:proofErr w:type="gramStart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Деловая</w:t>
            </w:r>
            <w:proofErr w:type="gramEnd"/>
          </w:p>
          <w:p w:rsidR="00160750" w:rsidRPr="00C14564" w:rsidRDefault="00BC0D84" w:rsidP="00BC0D8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книга</w:t>
            </w:r>
            <w:proofErr w:type="spellEnd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Акад</w:t>
            </w:r>
            <w:proofErr w:type="spellEnd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Проект</w:t>
            </w:r>
            <w:proofErr w:type="spellEnd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2017. - 462 с. </w:t>
            </w:r>
          </w:p>
        </w:tc>
      </w:tr>
      <w:tr w:rsidR="00160750" w:rsidRPr="00BC0D84" w:rsidTr="00BC0D84">
        <w:tc>
          <w:tcPr>
            <w:tcW w:w="392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843" w:type="dxa"/>
          </w:tcPr>
          <w:p w:rsidR="00BC0D84" w:rsidRPr="00BC0D84" w:rsidRDefault="00BC0D84" w:rsidP="00BC0D8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Важнейшие объекты филологии как основа содержательного единства</w:t>
            </w:r>
          </w:p>
          <w:p w:rsidR="00160750" w:rsidRPr="00C14564" w:rsidRDefault="00BC0D84" w:rsidP="00BC0D8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филологических наук.</w:t>
            </w:r>
          </w:p>
        </w:tc>
        <w:tc>
          <w:tcPr>
            <w:tcW w:w="1984" w:type="dxa"/>
          </w:tcPr>
          <w:p w:rsidR="00160750" w:rsidRPr="00C14564" w:rsidRDefault="00BC0D8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Закрепление материала.</w:t>
            </w:r>
          </w:p>
        </w:tc>
        <w:tc>
          <w:tcPr>
            <w:tcW w:w="1418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сообщения по теме</w:t>
            </w:r>
          </w:p>
        </w:tc>
        <w:tc>
          <w:tcPr>
            <w:tcW w:w="1559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2268" w:type="dxa"/>
          </w:tcPr>
          <w:p w:rsidR="00160750" w:rsidRPr="00BC0D84" w:rsidRDefault="00BC0D8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литературоведения: учеб</w:t>
            </w:r>
            <w:proofErr w:type="gramStart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особие для </w:t>
            </w:r>
            <w:proofErr w:type="spellStart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фак. </w:t>
            </w:r>
            <w:proofErr w:type="spellStart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>. ин-</w:t>
            </w:r>
            <w:proofErr w:type="spellStart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>В.П.Мещеряков</w:t>
            </w:r>
            <w:proofErr w:type="spellEnd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>А.С.Козлов</w:t>
            </w:r>
            <w:proofErr w:type="spellEnd"/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М.: Московский Лицей, 2019. </w:t>
            </w:r>
          </w:p>
        </w:tc>
      </w:tr>
      <w:tr w:rsidR="00FD41C1" w:rsidRPr="00BC0D84" w:rsidTr="00BC0D84">
        <w:tc>
          <w:tcPr>
            <w:tcW w:w="392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BC0D84" w:rsidRPr="00BC0D84" w:rsidRDefault="00BC0D84" w:rsidP="00BC0D8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Статус филологии в</w:t>
            </w:r>
          </w:p>
          <w:p w:rsidR="00FD41C1" w:rsidRPr="00C14564" w:rsidRDefault="00BC0D84" w:rsidP="00BC0D8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современном мире.</w:t>
            </w:r>
          </w:p>
        </w:tc>
        <w:tc>
          <w:tcPr>
            <w:tcW w:w="1984" w:type="dxa"/>
          </w:tcPr>
          <w:p w:rsidR="00FD41C1" w:rsidRPr="00C14564" w:rsidRDefault="00BC0D8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0D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Закрепление материала.</w:t>
            </w:r>
          </w:p>
        </w:tc>
        <w:tc>
          <w:tcPr>
            <w:tcW w:w="1418" w:type="dxa"/>
          </w:tcPr>
          <w:p w:rsidR="00FD41C1" w:rsidRPr="00C14564" w:rsidRDefault="00BC0D8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презентации</w:t>
            </w:r>
          </w:p>
        </w:tc>
        <w:tc>
          <w:tcPr>
            <w:tcW w:w="1559" w:type="dxa"/>
          </w:tcPr>
          <w:p w:rsidR="00FD41C1" w:rsidRPr="00C14564" w:rsidRDefault="00BC0D8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268" w:type="dxa"/>
          </w:tcPr>
          <w:p w:rsidR="00FD41C1" w:rsidRPr="00BC0D84" w:rsidRDefault="00BC0D8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Рождественский Ю. В. Введение в общую филологию. - М.: Высшая школа, 2017. -224 с.  </w:t>
            </w:r>
          </w:p>
        </w:tc>
      </w:tr>
    </w:tbl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Tr="00CA79C5">
        <w:trPr>
          <w:trHeight w:val="243"/>
        </w:trPr>
        <w:tc>
          <w:tcPr>
            <w:tcW w:w="4361" w:type="dxa"/>
            <w:hideMark/>
          </w:tcPr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1D4C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2023</w:t>
            </w:r>
            <w:bookmarkStart w:id="0" w:name="_GoBack"/>
            <w:bookmarkEnd w:id="0"/>
          </w:p>
        </w:tc>
        <w:tc>
          <w:tcPr>
            <w:tcW w:w="2019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Default="00CA79C5" w:rsidP="00CA0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136DF7"/>
    <w:rsid w:val="00160750"/>
    <w:rsid w:val="001D4C40"/>
    <w:rsid w:val="001D7FC7"/>
    <w:rsid w:val="002F1C57"/>
    <w:rsid w:val="003A6DAF"/>
    <w:rsid w:val="003A7F47"/>
    <w:rsid w:val="004E05FC"/>
    <w:rsid w:val="00542D9A"/>
    <w:rsid w:val="005439CB"/>
    <w:rsid w:val="005A5B2B"/>
    <w:rsid w:val="005F59BE"/>
    <w:rsid w:val="00745CEE"/>
    <w:rsid w:val="008644BC"/>
    <w:rsid w:val="00943F3A"/>
    <w:rsid w:val="009D3349"/>
    <w:rsid w:val="009F5B7F"/>
    <w:rsid w:val="00AA3150"/>
    <w:rsid w:val="00BC0D84"/>
    <w:rsid w:val="00C14564"/>
    <w:rsid w:val="00C3481D"/>
    <w:rsid w:val="00CA00B3"/>
    <w:rsid w:val="00CA79C5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25</cp:revision>
  <cp:lastPrinted>2021-01-15T08:32:00Z</cp:lastPrinted>
  <dcterms:created xsi:type="dcterms:W3CDTF">2021-01-13T10:42:00Z</dcterms:created>
  <dcterms:modified xsi:type="dcterms:W3CDTF">2024-01-08T14:24:00Z</dcterms:modified>
</cp:coreProperties>
</file>